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FB" w:rsidRPr="00336DEF" w:rsidRDefault="00B620FB" w:rsidP="00B62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DEF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B620FB" w:rsidRPr="00336DEF" w:rsidRDefault="00B620FB" w:rsidP="00B6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EF">
        <w:rPr>
          <w:rFonts w:ascii="Times New Roman" w:hAnsi="Times New Roman" w:cs="Times New Roman"/>
          <w:b/>
          <w:sz w:val="28"/>
          <w:szCs w:val="28"/>
        </w:rPr>
        <w:t>о работе комиссии Счетной палаты Псковской области по соблюдению требований к служебному поведению государственно гражданских служащих и урегулиров</w:t>
      </w:r>
      <w:r>
        <w:rPr>
          <w:rFonts w:ascii="Times New Roman" w:hAnsi="Times New Roman" w:cs="Times New Roman"/>
          <w:b/>
          <w:sz w:val="28"/>
          <w:szCs w:val="28"/>
        </w:rPr>
        <w:t>анию конфликта интересов за 2017</w:t>
      </w:r>
      <w:r w:rsidRPr="00336DE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20FB" w:rsidRDefault="00B620FB" w:rsidP="00B62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20FB" w:rsidRDefault="00B620FB" w:rsidP="00B62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комиссии в 2017 году велась в соответствии с </w:t>
      </w:r>
      <w:r w:rsidR="002928A3">
        <w:rPr>
          <w:rFonts w:ascii="Times New Roman" w:hAnsi="Times New Roman"/>
          <w:sz w:val="28"/>
          <w:szCs w:val="28"/>
          <w:lang w:eastAsia="ru-RU"/>
        </w:rPr>
        <w:t xml:space="preserve">планом </w:t>
      </w:r>
      <w:r w:rsidR="002928A3" w:rsidRPr="00A7595E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Pr="00A7595E">
        <w:rPr>
          <w:rFonts w:ascii="Times New Roman" w:hAnsi="Times New Roman"/>
          <w:sz w:val="28"/>
          <w:szCs w:val="28"/>
          <w:lang w:eastAsia="ru-RU"/>
        </w:rPr>
        <w:t xml:space="preserve"> по противодействию коррупции Счетной палаты Псковской области на </w:t>
      </w:r>
      <w:r w:rsidRPr="00A7595E">
        <w:rPr>
          <w:rFonts w:ascii="Times New Roman" w:hAnsi="Times New Roman"/>
          <w:color w:val="000000"/>
          <w:sz w:val="28"/>
          <w:szCs w:val="28"/>
          <w:lang w:eastAsia="ru-RU"/>
        </w:rPr>
        <w:t>2016 - 2017</w:t>
      </w:r>
      <w:r w:rsidRPr="00A7595E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утвержденным приказом Председателя Счетной палаты №1-а от 11.01.2016 года. Запланированные мероприятия проведены в полном объеме.</w:t>
      </w:r>
    </w:p>
    <w:p w:rsidR="00B620FB" w:rsidRPr="0069546A" w:rsidRDefault="00B620FB" w:rsidP="00B6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27 апреля </w:t>
      </w:r>
      <w:r w:rsidRPr="0069546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9546A">
        <w:rPr>
          <w:rFonts w:ascii="Times New Roman" w:hAnsi="Times New Roman"/>
          <w:sz w:val="28"/>
          <w:szCs w:val="28"/>
          <w:lang w:eastAsia="ru-RU"/>
        </w:rPr>
        <w:t xml:space="preserve"> году комиссией была проведена проверка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соответствия </w:t>
      </w:r>
      <w:r w:rsidRPr="0069546A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Pr="00695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 замещающих государственные должности и должности государственной гражданской службы в Счетной палате Псковской области, а также расходов их супругов и несовершеннолетних детей, их общему доходу за три последних года, предшествующих совершению сделки.</w:t>
      </w:r>
    </w:p>
    <w:p w:rsidR="00B620FB" w:rsidRPr="00CE35BF" w:rsidRDefault="00B620FB" w:rsidP="00B6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пришла к выводу, </w:t>
      </w:r>
      <w:bookmarkStart w:id="0" w:name="_GoBack"/>
      <w:bookmarkEnd w:id="0"/>
      <w:r w:rsidR="002928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доходы</w:t>
      </w:r>
      <w:r w:rsidRPr="00CE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Счетной палаты </w:t>
      </w:r>
      <w:r w:rsidRPr="00CE3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данным представленным в справках о доходах, расходах, об имуществе и обязательствах имущественного характера   сотрудников.</w:t>
      </w:r>
    </w:p>
    <w:p w:rsidR="00B620FB" w:rsidRPr="007F3D7B" w:rsidRDefault="00B620FB" w:rsidP="00B6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D7B">
        <w:rPr>
          <w:rFonts w:ascii="Times New Roman" w:hAnsi="Times New Roman" w:cs="Times New Roman"/>
          <w:sz w:val="28"/>
          <w:szCs w:val="28"/>
        </w:rPr>
        <w:t xml:space="preserve">        Комиссией установлено, что в сведениях о доходах,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3D7B">
        <w:rPr>
          <w:rFonts w:ascii="Times New Roman" w:hAnsi="Times New Roman" w:cs="Times New Roman"/>
          <w:sz w:val="28"/>
          <w:szCs w:val="28"/>
        </w:rPr>
        <w:t xml:space="preserve"> год сделок, совершенных сотрудниками Счетной палаты </w:t>
      </w:r>
      <w:r w:rsidRPr="007F3D7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F3D7B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 превышающих общий доход сотрудников и их супругов, а также несовершеннолет</w:t>
      </w:r>
      <w:r>
        <w:rPr>
          <w:rFonts w:ascii="Times New Roman" w:hAnsi="Times New Roman" w:cs="Times New Roman"/>
          <w:sz w:val="28"/>
          <w:szCs w:val="28"/>
        </w:rPr>
        <w:t>них детей за три последних года</w:t>
      </w:r>
      <w:r w:rsidRPr="007F3D7B">
        <w:rPr>
          <w:rFonts w:ascii="Times New Roman" w:hAnsi="Times New Roman" w:cs="Times New Roman"/>
          <w:sz w:val="28"/>
          <w:szCs w:val="28"/>
        </w:rPr>
        <w:t>, предшествующих совершению сделки,  не отражено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0FB" w:rsidRPr="007F3D7B" w:rsidRDefault="00B620FB" w:rsidP="00B6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осуществления контроля за расходами сотрудников Счетной палаты области в Комиссию по соблюдению требований к служебному поведению государственных гражданских служащих и урегулированию конфликта интересов в Счетной палате Псковской области, созданной в соответствии Федеральным законом от 25.12.2008 года № 273 –ФЗ «О противодействии коррупции» не поступала.</w:t>
      </w:r>
    </w:p>
    <w:p w:rsidR="00B620FB" w:rsidRDefault="00B620FB" w:rsidP="00B6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проверки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утвердили</w:t>
      </w:r>
      <w:r w:rsidRPr="007F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проверки.</w:t>
      </w:r>
    </w:p>
    <w:p w:rsidR="00610C11" w:rsidRDefault="00610C11"/>
    <w:sectPr w:rsidR="0061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DF"/>
    <w:rsid w:val="002928A3"/>
    <w:rsid w:val="00610C11"/>
    <w:rsid w:val="00B620FB"/>
    <w:rsid w:val="00E2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F5A6"/>
  <w15:chartTrackingRefBased/>
  <w15:docId w15:val="{7BAA6A6A-5BB2-4DF2-8B48-694C7E6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2018-10-10T11:30:00Z</dcterms:created>
  <dcterms:modified xsi:type="dcterms:W3CDTF">2018-10-10T11:32:00Z</dcterms:modified>
</cp:coreProperties>
</file>